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5BC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زهرا(س)امام حسن(ع)-کوچه بنی هاشم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رستمی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تا خانه به جز راه کم و مختصری نیست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 </w:t>
      </w:r>
      <w:r w:rsidRPr="002C5BC6">
        <w:rPr>
          <w:rFonts w:ascii="Tahoma" w:eastAsia="Times New Roman" w:hAnsi="Tahoma" w:cs="Tahoma" w:hint="cs"/>
          <w:sz w:val="20"/>
          <w:szCs w:val="20"/>
          <w:rtl/>
        </w:rPr>
        <w:t>آهسته برو صبر کن این جا خطری نیست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بعد از پر و بالی که زدم دور و برم را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 </w:t>
      </w:r>
      <w:r w:rsidRPr="002C5BC6">
        <w:rPr>
          <w:rFonts w:ascii="Tahoma" w:eastAsia="Times New Roman" w:hAnsi="Tahoma" w:cs="Tahoma" w:hint="cs"/>
          <w:sz w:val="20"/>
          <w:szCs w:val="20"/>
          <w:rtl/>
        </w:rPr>
        <w:t>گشتی که ببینی اثر از بال و پری نیست؟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رفتیم به خانه نکند گریه کنی خُب!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 </w:t>
      </w:r>
      <w:r w:rsidRPr="002C5BC6">
        <w:rPr>
          <w:rFonts w:ascii="Tahoma" w:eastAsia="Times New Roman" w:hAnsi="Tahoma" w:cs="Tahoma" w:hint="cs"/>
          <w:sz w:val="20"/>
          <w:szCs w:val="20"/>
          <w:rtl/>
        </w:rPr>
        <w:t>قربان تو که خوبتر از تو پسری نیست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وقتی که رسیدیم تنت باز نلرزد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 </w:t>
      </w:r>
      <w:r w:rsidRPr="002C5BC6">
        <w:rPr>
          <w:rFonts w:ascii="Tahoma" w:eastAsia="Times New Roman" w:hAnsi="Tahoma" w:cs="Tahoma" w:hint="cs"/>
          <w:sz w:val="20"/>
          <w:szCs w:val="20"/>
          <w:rtl/>
        </w:rPr>
        <w:t>یک طور نشان می دهی اصلاً خبری نیست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حالا به رخم خیره شو تا خوب ببینی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 </w:t>
      </w:r>
      <w:r w:rsidRPr="002C5BC6">
        <w:rPr>
          <w:rFonts w:ascii="Tahoma" w:eastAsia="Times New Roman" w:hAnsi="Tahoma" w:cs="Tahoma" w:hint="cs"/>
          <w:sz w:val="20"/>
          <w:szCs w:val="20"/>
          <w:rtl/>
        </w:rPr>
        <w:t>از ضربه ی آن حادثه دیگر اثری نیست؟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از روسری و گوش من این منظره پیداست</w:t>
      </w:r>
    </w:p>
    <w:p w:rsidR="002C5BC6" w:rsidRPr="002C5BC6" w:rsidRDefault="002C5BC6" w:rsidP="002C5BC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C5BC6">
        <w:rPr>
          <w:rFonts w:ascii="Tahoma" w:eastAsia="Times New Roman" w:hAnsi="Tahoma" w:cs="Tahoma"/>
          <w:sz w:val="20"/>
          <w:szCs w:val="20"/>
          <w:rtl/>
        </w:rPr>
        <w:t> </w:t>
      </w:r>
      <w:r w:rsidRPr="002C5BC6">
        <w:rPr>
          <w:rFonts w:ascii="Tahoma" w:eastAsia="Times New Roman" w:hAnsi="Tahoma" w:cs="Tahoma" w:hint="cs"/>
          <w:sz w:val="20"/>
          <w:szCs w:val="20"/>
          <w:rtl/>
        </w:rPr>
        <w:t>بر شاخۀ خونی شده دیگر ثمری نیست</w:t>
      </w:r>
    </w:p>
    <w:p w:rsidR="002C5BC6" w:rsidRDefault="002C5BC6" w:rsidP="002C5BC6">
      <w:pPr>
        <w:rPr>
          <w:rFonts w:hint="cs"/>
        </w:rPr>
      </w:pPr>
    </w:p>
    <w:p w:rsidR="00FC63C8" w:rsidRPr="002C5BC6" w:rsidRDefault="00FC63C8" w:rsidP="002C5BC6"/>
    <w:sectPr w:rsidR="00FC63C8" w:rsidRPr="002C5BC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C5BC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5BC6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E4C24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4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>Novin Pendar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2013-11-23T18:39:00Z</dcterms:created>
  <dcterms:modified xsi:type="dcterms:W3CDTF">2013-11-23T18:40:00Z</dcterms:modified>
</cp:coreProperties>
</file>